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AC043" w14:textId="77777777" w:rsidR="00590C7E" w:rsidRDefault="001E1DFB">
      <w:r>
        <w:t>Уважаемые коллеги!</w:t>
      </w:r>
    </w:p>
    <w:p w14:paraId="115EBE42" w14:textId="31C636FE" w:rsidR="001E1DFB" w:rsidRDefault="009E114C">
      <w:r>
        <w:t>До понедельника п</w:t>
      </w:r>
      <w:r w:rsidR="001E1DFB">
        <w:t>родолжается заявочная компания на повышение квалификации во 2 полугодии 2024 года.</w:t>
      </w:r>
    </w:p>
    <w:p w14:paraId="2BF98649" w14:textId="77777777" w:rsidR="00F809FE" w:rsidRDefault="00F809FE">
      <w:r>
        <w:t>Обращаем ваше внимание, что курсы ПК и треки НППМ Центра непрерывного повышения профессионального мастерства размещены в общей системе заказа КК ИПК: заказ осуществляется через личный кабинет муниципалитета.</w:t>
      </w:r>
    </w:p>
    <w:p w14:paraId="7AB59D60" w14:textId="03CBAB9B" w:rsidR="001E1DFB" w:rsidRDefault="001E1DFB"/>
    <w:p w14:paraId="24635CF2" w14:textId="6AC677BC" w:rsidR="001E1DFB" w:rsidRDefault="00F809FE" w:rsidP="00F809F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Курсы повышения квалификации д</w:t>
      </w:r>
      <w:r w:rsidR="001E1DFB">
        <w:rPr>
          <w:color w:val="000000"/>
          <w:sz w:val="27"/>
          <w:szCs w:val="27"/>
        </w:rPr>
        <w:t>ля учителей-предметников</w:t>
      </w:r>
      <w:r>
        <w:rPr>
          <w:color w:val="000000"/>
          <w:sz w:val="27"/>
          <w:szCs w:val="27"/>
        </w:rPr>
        <w:t xml:space="preserve"> и не только</w:t>
      </w:r>
      <w:r w:rsidR="001E1DFB">
        <w:rPr>
          <w:color w:val="000000"/>
          <w:sz w:val="27"/>
          <w:szCs w:val="27"/>
        </w:rPr>
        <w:t>:</w:t>
      </w:r>
    </w:p>
    <w:p w14:paraId="12F16724" w14:textId="3626B07C" w:rsidR="001E1DFB" w:rsidRDefault="00F809FE" w:rsidP="00250E04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 w:rsidRPr="00AC336B">
        <w:rPr>
          <w:b/>
          <w:color w:val="000000"/>
          <w:sz w:val="27"/>
          <w:szCs w:val="27"/>
        </w:rPr>
        <w:t>«</w:t>
      </w:r>
      <w:r w:rsidR="001E1DFB" w:rsidRPr="00AC336B">
        <w:rPr>
          <w:b/>
          <w:color w:val="000000"/>
          <w:sz w:val="27"/>
          <w:szCs w:val="27"/>
        </w:rPr>
        <w:t>Проектирование современного урока русского языка и литературы: принцип обратного дизайна</w:t>
      </w:r>
      <w:r w:rsidRPr="00AC336B">
        <w:rPr>
          <w:b/>
          <w:color w:val="000000"/>
          <w:sz w:val="27"/>
          <w:szCs w:val="27"/>
        </w:rPr>
        <w:t>»</w:t>
      </w:r>
      <w:r w:rsidR="001E1DFB" w:rsidRPr="00250E04">
        <w:rPr>
          <w:color w:val="000000"/>
          <w:sz w:val="27"/>
          <w:szCs w:val="27"/>
        </w:rPr>
        <w:t xml:space="preserve"> (</w:t>
      </w:r>
      <w:r w:rsidR="001E1DFB" w:rsidRPr="00250E04">
        <w:rPr>
          <w:color w:val="000000"/>
          <w:sz w:val="27"/>
          <w:szCs w:val="27"/>
        </w:rPr>
        <w:t xml:space="preserve">24 часа, </w:t>
      </w:r>
      <w:r w:rsidR="001E1DFB" w:rsidRPr="00250E04">
        <w:rPr>
          <w:color w:val="000000"/>
          <w:sz w:val="27"/>
          <w:szCs w:val="27"/>
        </w:rPr>
        <w:t>очно)</w:t>
      </w:r>
      <w:r w:rsidRPr="00250E04">
        <w:rPr>
          <w:color w:val="000000"/>
          <w:sz w:val="27"/>
          <w:szCs w:val="27"/>
        </w:rPr>
        <w:t xml:space="preserve">. Руководитель – Е.И. Шевчугова, кандидат филологических наук, руководитель ЦНППМ. Желательно, чтобы педагогом уже был освоен </w:t>
      </w:r>
      <w:r w:rsidR="001E1DFB" w:rsidRPr="00250E04">
        <w:rPr>
          <w:color w:val="000000"/>
          <w:sz w:val="27"/>
          <w:szCs w:val="27"/>
        </w:rPr>
        <w:t>курс «Реализация требований обновлённого ФГОС для учителей русского языка и литературы»</w:t>
      </w:r>
      <w:r w:rsidRPr="00250E04">
        <w:rPr>
          <w:color w:val="000000"/>
          <w:sz w:val="27"/>
          <w:szCs w:val="27"/>
        </w:rPr>
        <w:t>.</w:t>
      </w:r>
    </w:p>
    <w:p w14:paraId="054D4EA1" w14:textId="389206DB" w:rsidR="00250E04" w:rsidRDefault="00250E04" w:rsidP="00250E04">
      <w:pPr>
        <w:pStyle w:val="a3"/>
        <w:rPr>
          <w:rFonts w:ascii="Segoe UI" w:hAnsi="Segoe UI" w:cs="Segoe UI"/>
          <w:color w:val="333333"/>
          <w:shd w:val="clear" w:color="auto" w:fill="FFFFFF"/>
        </w:rPr>
      </w:pPr>
      <w:r>
        <w:rPr>
          <w:rFonts w:ascii="Segoe UI" w:hAnsi="Segoe UI" w:cs="Segoe UI"/>
          <w:color w:val="333333"/>
          <w:shd w:val="clear" w:color="auto" w:fill="FFFFFF"/>
        </w:rPr>
        <w:t>Обновлённый ФГОС актуализирует необходимость достижения на уроке предметных, метапредметных и личностных результатов, следовательно, именно они должны быть положены в основу планирования. Программа позволяет </w:t>
      </w:r>
      <w:r>
        <w:rPr>
          <w:rStyle w:val="a4"/>
          <w:rFonts w:ascii="Segoe UI" w:hAnsi="Segoe UI" w:cs="Segoe UI"/>
          <w:color w:val="333333"/>
          <w:shd w:val="clear" w:color="auto" w:fill="FFFFFF"/>
        </w:rPr>
        <w:t>освоить и отработать на практике</w:t>
      </w:r>
      <w:r>
        <w:rPr>
          <w:rFonts w:ascii="Segoe UI" w:hAnsi="Segoe UI" w:cs="Segoe UI"/>
          <w:color w:val="333333"/>
          <w:shd w:val="clear" w:color="auto" w:fill="FFFFFF"/>
        </w:rPr>
        <w:t> алгоритм проектирования современного технологичного урока русского языка и / или литературы, что должно существенно упростить каждодневную работу учителя.</w:t>
      </w:r>
    </w:p>
    <w:p w14:paraId="551DC58A" w14:textId="77777777" w:rsidR="00250E04" w:rsidRPr="00250E04" w:rsidRDefault="00250E04" w:rsidP="00250E04">
      <w:pPr>
        <w:pStyle w:val="a3"/>
        <w:rPr>
          <w:color w:val="000000"/>
          <w:sz w:val="27"/>
          <w:szCs w:val="27"/>
        </w:rPr>
      </w:pPr>
    </w:p>
    <w:p w14:paraId="520E7E88" w14:textId="6A18B959" w:rsidR="001E1DFB" w:rsidRPr="00250E04" w:rsidRDefault="00F809FE" w:rsidP="00250E04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 w:rsidRPr="00AC336B">
        <w:rPr>
          <w:b/>
          <w:color w:val="000000"/>
          <w:sz w:val="27"/>
          <w:szCs w:val="27"/>
        </w:rPr>
        <w:t>«</w:t>
      </w:r>
      <w:r w:rsidR="001E1DFB" w:rsidRPr="00AC336B">
        <w:rPr>
          <w:b/>
          <w:color w:val="000000"/>
          <w:sz w:val="27"/>
          <w:szCs w:val="27"/>
        </w:rPr>
        <w:t>Здоровьесберегающая деятельность образовательных организаций в условиях реализации ФГОС</w:t>
      </w:r>
      <w:r w:rsidRPr="00AC336B">
        <w:rPr>
          <w:b/>
          <w:color w:val="000000"/>
          <w:sz w:val="27"/>
          <w:szCs w:val="27"/>
        </w:rPr>
        <w:t>»</w:t>
      </w:r>
      <w:r w:rsidR="001E1DFB" w:rsidRPr="00250E04">
        <w:rPr>
          <w:color w:val="000000"/>
          <w:sz w:val="27"/>
          <w:szCs w:val="27"/>
        </w:rPr>
        <w:t xml:space="preserve"> (80 часов, дистанционно)</w:t>
      </w:r>
      <w:r w:rsidRPr="00250E04">
        <w:rPr>
          <w:color w:val="000000"/>
          <w:sz w:val="27"/>
          <w:szCs w:val="27"/>
        </w:rPr>
        <w:t>. Руководитель – Метёлкина Т.Н.</w:t>
      </w:r>
    </w:p>
    <w:p w14:paraId="111918ED" w14:textId="77777777" w:rsidR="001E1DFB" w:rsidRDefault="001E1DF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Технологии методического сопровождения педагогов:</w:t>
      </w:r>
    </w:p>
    <w:p w14:paraId="50CF8F61" w14:textId="4B43EE91" w:rsidR="00F809FE" w:rsidRPr="00F809FE" w:rsidRDefault="00F809FE" w:rsidP="00F809FE">
      <w:pPr>
        <w:pStyle w:val="a3"/>
        <w:numPr>
          <w:ilvl w:val="0"/>
          <w:numId w:val="1"/>
        </w:numPr>
        <w:tabs>
          <w:tab w:val="left" w:pos="717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9FE">
        <w:rPr>
          <w:rFonts w:ascii="Times New Roman" w:hAnsi="Times New Roman"/>
          <w:bCs/>
          <w:sz w:val="24"/>
          <w:szCs w:val="24"/>
        </w:rPr>
        <w:t>Практикум развития «мягких навыков» современного педагога</w:t>
      </w:r>
      <w:r w:rsidRPr="00F809FE">
        <w:rPr>
          <w:rFonts w:ascii="Times New Roman" w:hAnsi="Times New Roman"/>
          <w:bCs/>
          <w:sz w:val="24"/>
          <w:szCs w:val="24"/>
        </w:rPr>
        <w:t xml:space="preserve"> (36 часов, очно-дистанционно)</w:t>
      </w:r>
      <w:r>
        <w:rPr>
          <w:rFonts w:ascii="Times New Roman" w:hAnsi="Times New Roman"/>
          <w:bCs/>
          <w:sz w:val="24"/>
          <w:szCs w:val="24"/>
        </w:rPr>
        <w:t>, руководитель – Никитенко Ю.А.</w:t>
      </w:r>
      <w:r w:rsidR="00AF30D8">
        <w:rPr>
          <w:rFonts w:ascii="Times New Roman" w:hAnsi="Times New Roman"/>
          <w:bCs/>
          <w:sz w:val="24"/>
          <w:szCs w:val="24"/>
        </w:rPr>
        <w:t xml:space="preserve"> </w:t>
      </w:r>
      <w:r w:rsidR="00AF30D8" w:rsidRPr="00AF30D8">
        <w:rPr>
          <w:rFonts w:ascii="Times New Roman" w:hAnsi="Times New Roman"/>
          <w:bCs/>
          <w:color w:val="FF0000"/>
          <w:sz w:val="24"/>
          <w:szCs w:val="24"/>
        </w:rPr>
        <w:t xml:space="preserve">Программа включена в </w:t>
      </w:r>
      <w:proofErr w:type="spellStart"/>
      <w:r w:rsidR="00AF30D8" w:rsidRPr="00AF30D8">
        <w:rPr>
          <w:rFonts w:ascii="Times New Roman" w:hAnsi="Times New Roman"/>
          <w:bCs/>
          <w:color w:val="FF0000"/>
          <w:sz w:val="24"/>
          <w:szCs w:val="24"/>
        </w:rPr>
        <w:t>Федреестр</w:t>
      </w:r>
      <w:proofErr w:type="spellEnd"/>
      <w:r w:rsidR="00AF30D8" w:rsidRPr="00AF30D8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14:paraId="45BC63CA" w14:textId="31BA9A0B" w:rsidR="00F809FE" w:rsidRPr="00F809FE" w:rsidRDefault="00F809FE" w:rsidP="00F809FE">
      <w:pPr>
        <w:pStyle w:val="a3"/>
        <w:numPr>
          <w:ilvl w:val="0"/>
          <w:numId w:val="1"/>
        </w:numPr>
        <w:tabs>
          <w:tab w:val="left" w:pos="717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9FE">
        <w:rPr>
          <w:rFonts w:ascii="Times New Roman" w:hAnsi="Times New Roman"/>
          <w:bCs/>
          <w:sz w:val="24"/>
          <w:szCs w:val="24"/>
        </w:rPr>
        <w:t xml:space="preserve">Педагогическая </w:t>
      </w:r>
      <w:proofErr w:type="spellStart"/>
      <w:r w:rsidRPr="00F809FE">
        <w:rPr>
          <w:rFonts w:ascii="Times New Roman" w:hAnsi="Times New Roman"/>
          <w:bCs/>
          <w:sz w:val="24"/>
          <w:szCs w:val="24"/>
        </w:rPr>
        <w:t>супервизия</w:t>
      </w:r>
      <w:proofErr w:type="spellEnd"/>
      <w:r w:rsidRPr="00F809FE">
        <w:rPr>
          <w:rFonts w:ascii="Times New Roman" w:hAnsi="Times New Roman"/>
          <w:bCs/>
          <w:sz w:val="24"/>
          <w:szCs w:val="24"/>
        </w:rPr>
        <w:t>: от теории к практике</w:t>
      </w:r>
      <w:r w:rsidRPr="00F809FE">
        <w:rPr>
          <w:rFonts w:ascii="Times New Roman" w:hAnsi="Times New Roman"/>
          <w:bCs/>
          <w:sz w:val="24"/>
          <w:szCs w:val="24"/>
        </w:rPr>
        <w:t xml:space="preserve"> (36 часов, очно-дистанционно)</w:t>
      </w:r>
      <w:r>
        <w:rPr>
          <w:rFonts w:ascii="Times New Roman" w:hAnsi="Times New Roman"/>
          <w:bCs/>
          <w:sz w:val="24"/>
          <w:szCs w:val="24"/>
        </w:rPr>
        <w:t>. Руководитель – Степанова И.Ю., кандидат педагогических наук.</w:t>
      </w:r>
    </w:p>
    <w:p w14:paraId="6AE292F9" w14:textId="5B8AAD26" w:rsidR="00F809FE" w:rsidRPr="00F809FE" w:rsidRDefault="00F809FE" w:rsidP="00F809FE">
      <w:pPr>
        <w:pStyle w:val="a3"/>
        <w:numPr>
          <w:ilvl w:val="0"/>
          <w:numId w:val="1"/>
        </w:numPr>
        <w:tabs>
          <w:tab w:val="left" w:pos="717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9FE">
        <w:rPr>
          <w:rFonts w:ascii="Times New Roman" w:hAnsi="Times New Roman"/>
          <w:bCs/>
          <w:sz w:val="24"/>
          <w:szCs w:val="24"/>
        </w:rPr>
        <w:t xml:space="preserve">Практикум педагогической </w:t>
      </w:r>
      <w:proofErr w:type="spellStart"/>
      <w:r w:rsidRPr="00F809FE">
        <w:rPr>
          <w:rFonts w:ascii="Times New Roman" w:hAnsi="Times New Roman"/>
          <w:bCs/>
          <w:sz w:val="24"/>
          <w:szCs w:val="24"/>
        </w:rPr>
        <w:t>супервизии</w:t>
      </w:r>
      <w:proofErr w:type="spellEnd"/>
      <w:r w:rsidRPr="00F809FE">
        <w:rPr>
          <w:rFonts w:ascii="Times New Roman" w:hAnsi="Times New Roman"/>
          <w:bCs/>
          <w:sz w:val="24"/>
          <w:szCs w:val="24"/>
        </w:rPr>
        <w:t xml:space="preserve"> </w:t>
      </w:r>
      <w:r w:rsidRPr="00F809FE">
        <w:rPr>
          <w:rFonts w:ascii="Times New Roman" w:hAnsi="Times New Roman"/>
          <w:bCs/>
          <w:sz w:val="24"/>
          <w:szCs w:val="24"/>
        </w:rPr>
        <w:t>(40 часов, очно-дистанционно)</w:t>
      </w:r>
      <w:r w:rsidR="00AC336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руководитель – Никитенко Ю.А.</w:t>
      </w:r>
      <w:r>
        <w:rPr>
          <w:rFonts w:ascii="Times New Roman" w:hAnsi="Times New Roman"/>
          <w:bCs/>
          <w:sz w:val="24"/>
          <w:szCs w:val="24"/>
        </w:rPr>
        <w:t xml:space="preserve"> Необходимо, чтобы был освоен курс «</w:t>
      </w:r>
      <w:r w:rsidRPr="00F809FE">
        <w:rPr>
          <w:rFonts w:ascii="Times New Roman" w:hAnsi="Times New Roman"/>
          <w:bCs/>
          <w:sz w:val="24"/>
          <w:szCs w:val="24"/>
        </w:rPr>
        <w:t xml:space="preserve">Педагогическая </w:t>
      </w:r>
      <w:proofErr w:type="spellStart"/>
      <w:r w:rsidRPr="00F809FE">
        <w:rPr>
          <w:rFonts w:ascii="Times New Roman" w:hAnsi="Times New Roman"/>
          <w:bCs/>
          <w:sz w:val="24"/>
          <w:szCs w:val="24"/>
        </w:rPr>
        <w:t>супервизия</w:t>
      </w:r>
      <w:proofErr w:type="spellEnd"/>
      <w:r w:rsidRPr="00F809FE">
        <w:rPr>
          <w:rFonts w:ascii="Times New Roman" w:hAnsi="Times New Roman"/>
          <w:bCs/>
          <w:sz w:val="24"/>
          <w:szCs w:val="24"/>
        </w:rPr>
        <w:t>: от теории к практике</w:t>
      </w:r>
      <w:r>
        <w:rPr>
          <w:rFonts w:ascii="Times New Roman" w:hAnsi="Times New Roman"/>
          <w:bCs/>
          <w:sz w:val="24"/>
          <w:szCs w:val="24"/>
        </w:rPr>
        <w:t>».</w:t>
      </w:r>
      <w:r w:rsidR="00AF30D8">
        <w:rPr>
          <w:rFonts w:ascii="Times New Roman" w:hAnsi="Times New Roman"/>
          <w:bCs/>
          <w:sz w:val="24"/>
          <w:szCs w:val="24"/>
        </w:rPr>
        <w:t xml:space="preserve"> </w:t>
      </w:r>
      <w:r w:rsidR="00AF30D8" w:rsidRPr="00AF30D8">
        <w:rPr>
          <w:rFonts w:ascii="Times New Roman" w:hAnsi="Times New Roman"/>
          <w:bCs/>
          <w:color w:val="FF0000"/>
          <w:sz w:val="24"/>
          <w:szCs w:val="24"/>
        </w:rPr>
        <w:t xml:space="preserve">Программа включена в </w:t>
      </w:r>
      <w:proofErr w:type="spellStart"/>
      <w:r w:rsidR="00AF30D8" w:rsidRPr="00AF30D8">
        <w:rPr>
          <w:rFonts w:ascii="Times New Roman" w:hAnsi="Times New Roman"/>
          <w:bCs/>
          <w:color w:val="FF0000"/>
          <w:sz w:val="24"/>
          <w:szCs w:val="24"/>
        </w:rPr>
        <w:t>Федреестр</w:t>
      </w:r>
      <w:proofErr w:type="spellEnd"/>
      <w:r w:rsidR="00AF30D8" w:rsidRPr="00AF30D8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14:paraId="320D817B" w14:textId="6D305CF7" w:rsidR="00F809FE" w:rsidRDefault="00F809FE" w:rsidP="00F809FE">
      <w:pPr>
        <w:tabs>
          <w:tab w:val="left" w:pos="717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6B527C" w14:textId="022F71B4" w:rsidR="00F809FE" w:rsidRDefault="00F809FE" w:rsidP="00F809FE">
      <w:pPr>
        <w:tabs>
          <w:tab w:val="left" w:pos="717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О.В. Богдановой:</w:t>
      </w:r>
    </w:p>
    <w:p w14:paraId="7129A735" w14:textId="77777777" w:rsidR="00250E04" w:rsidRPr="00F809FE" w:rsidRDefault="00250E04" w:rsidP="00F809FE">
      <w:pPr>
        <w:tabs>
          <w:tab w:val="left" w:pos="717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29892" w14:textId="317E4625" w:rsidR="00F809FE" w:rsidRPr="00F809FE" w:rsidRDefault="00F809FE" w:rsidP="00F809FE">
      <w:pPr>
        <w:pStyle w:val="a3"/>
        <w:numPr>
          <w:ilvl w:val="0"/>
          <w:numId w:val="1"/>
        </w:numPr>
        <w:tabs>
          <w:tab w:val="left" w:pos="7170"/>
        </w:tabs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09FE">
        <w:rPr>
          <w:rFonts w:ascii="Times New Roman" w:hAnsi="Times New Roman"/>
          <w:sz w:val="24"/>
          <w:szCs w:val="24"/>
        </w:rPr>
        <w:t>Управление методической деятельностью в современной образовательной организации</w:t>
      </w:r>
      <w:r w:rsidR="00AF30D8">
        <w:rPr>
          <w:rFonts w:ascii="Times New Roman" w:hAnsi="Times New Roman"/>
          <w:sz w:val="24"/>
          <w:szCs w:val="24"/>
        </w:rPr>
        <w:t xml:space="preserve"> (72 часа, дистанционно).</w:t>
      </w:r>
    </w:p>
    <w:p w14:paraId="1423DF1A" w14:textId="794A00D3" w:rsidR="00F809FE" w:rsidRPr="00F809FE" w:rsidRDefault="00F809FE" w:rsidP="00F809FE">
      <w:pPr>
        <w:pStyle w:val="a3"/>
        <w:numPr>
          <w:ilvl w:val="0"/>
          <w:numId w:val="1"/>
        </w:numPr>
        <w:tabs>
          <w:tab w:val="left" w:pos="7170"/>
        </w:tabs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09FE">
        <w:rPr>
          <w:rFonts w:ascii="Times New Roman" w:hAnsi="Times New Roman"/>
          <w:sz w:val="24"/>
          <w:szCs w:val="24"/>
        </w:rPr>
        <w:t>Планирование методической деятельности на основе выявления профессиональных дефицитов педагога</w:t>
      </w:r>
      <w:r w:rsidR="00AF30D8">
        <w:rPr>
          <w:rFonts w:ascii="Times New Roman" w:hAnsi="Times New Roman"/>
          <w:sz w:val="24"/>
          <w:szCs w:val="24"/>
        </w:rPr>
        <w:t xml:space="preserve"> (50 часов, очно-дистанционно). </w:t>
      </w:r>
      <w:r w:rsidR="00AF30D8" w:rsidRPr="00AF30D8">
        <w:rPr>
          <w:rFonts w:ascii="Times New Roman" w:hAnsi="Times New Roman"/>
          <w:bCs/>
          <w:color w:val="FF0000"/>
          <w:sz w:val="24"/>
          <w:szCs w:val="24"/>
        </w:rPr>
        <w:t xml:space="preserve">Программа включена в </w:t>
      </w:r>
      <w:proofErr w:type="spellStart"/>
      <w:r w:rsidR="00AF30D8" w:rsidRPr="00AF30D8">
        <w:rPr>
          <w:rFonts w:ascii="Times New Roman" w:hAnsi="Times New Roman"/>
          <w:bCs/>
          <w:color w:val="FF0000"/>
          <w:sz w:val="24"/>
          <w:szCs w:val="24"/>
        </w:rPr>
        <w:t>Федреестр</w:t>
      </w:r>
      <w:proofErr w:type="spellEnd"/>
      <w:r w:rsidR="00AF30D8" w:rsidRPr="00AF30D8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14:paraId="3F32958D" w14:textId="03CC7188" w:rsidR="00F809FE" w:rsidRPr="00F809FE" w:rsidRDefault="00F809FE" w:rsidP="00F809FE">
      <w:pPr>
        <w:pStyle w:val="a3"/>
        <w:numPr>
          <w:ilvl w:val="0"/>
          <w:numId w:val="1"/>
        </w:numPr>
        <w:tabs>
          <w:tab w:val="left" w:pos="7170"/>
        </w:tabs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09FE">
        <w:rPr>
          <w:rFonts w:ascii="Times New Roman" w:hAnsi="Times New Roman"/>
          <w:sz w:val="24"/>
          <w:szCs w:val="24"/>
        </w:rPr>
        <w:t>Современные технологии методического сопровождения педагогических работников</w:t>
      </w:r>
      <w:r w:rsidR="00AF30D8">
        <w:rPr>
          <w:rFonts w:ascii="Times New Roman" w:hAnsi="Times New Roman"/>
          <w:sz w:val="24"/>
          <w:szCs w:val="24"/>
        </w:rPr>
        <w:t xml:space="preserve"> (72 часа, дистанционно.)</w:t>
      </w:r>
    </w:p>
    <w:p w14:paraId="23F9430B" w14:textId="77777777" w:rsidR="001E1DFB" w:rsidRPr="00F809FE" w:rsidRDefault="001E1DFB"/>
    <w:p w14:paraId="2C8DC959" w14:textId="66BA0B7F" w:rsidR="001E1DFB" w:rsidRDefault="001E1DFB">
      <w:r>
        <w:t>Треки НППМ</w:t>
      </w:r>
      <w:r w:rsidR="00250E04">
        <w:t xml:space="preserve"> (обращайте внимание на форму реализации):</w:t>
      </w:r>
    </w:p>
    <w:p w14:paraId="5923F139" w14:textId="62D4B37D" w:rsidR="00784403" w:rsidRDefault="00250E04">
      <w:r>
        <w:lastRenderedPageBreak/>
        <w:t>Реализация с 1 модуля:</w:t>
      </w:r>
    </w:p>
    <w:p w14:paraId="14F6B919" w14:textId="788E53AF" w:rsidR="00250E04" w:rsidRDefault="00250E04" w:rsidP="00250E04">
      <w:pPr>
        <w:pStyle w:val="a3"/>
        <w:numPr>
          <w:ilvl w:val="0"/>
          <w:numId w:val="3"/>
        </w:numPr>
      </w:pPr>
      <w:r>
        <w:t>Современные технологии воспитания (</w:t>
      </w:r>
      <w:r w:rsidR="00AC336B">
        <w:t xml:space="preserve">очно, </w:t>
      </w:r>
      <w:r>
        <w:t>рук. С.А. Фёдорова)</w:t>
      </w:r>
    </w:p>
    <w:p w14:paraId="03832400" w14:textId="150E6004" w:rsidR="00250E04" w:rsidRDefault="00250E04" w:rsidP="00250E04">
      <w:pPr>
        <w:pStyle w:val="a3"/>
        <w:numPr>
          <w:ilvl w:val="0"/>
          <w:numId w:val="3"/>
        </w:numPr>
      </w:pPr>
      <w:r>
        <w:t>Критическое мышление (</w:t>
      </w:r>
      <w:r w:rsidR="00AC336B">
        <w:t xml:space="preserve">очно, дистанционно, </w:t>
      </w:r>
      <w:r>
        <w:t>рук. Ю.О. Лисанкене)</w:t>
      </w:r>
    </w:p>
    <w:p w14:paraId="667FA873" w14:textId="6751F29C" w:rsidR="00250E04" w:rsidRDefault="00250E04" w:rsidP="00250E04">
      <w:pPr>
        <w:pStyle w:val="a3"/>
        <w:numPr>
          <w:ilvl w:val="0"/>
          <w:numId w:val="3"/>
        </w:numPr>
      </w:pPr>
      <w:r>
        <w:t>Читательская грамотность (</w:t>
      </w:r>
      <w:r w:rsidR="00AC336B">
        <w:t xml:space="preserve">дистанционно, </w:t>
      </w:r>
      <w:r>
        <w:t>рук. Е.Ю. Долгодворова)</w:t>
      </w:r>
    </w:p>
    <w:p w14:paraId="3241503A" w14:textId="2DD87F6E" w:rsidR="00250E04" w:rsidRDefault="00250E04" w:rsidP="00250E04">
      <w:pPr>
        <w:pStyle w:val="a3"/>
        <w:numPr>
          <w:ilvl w:val="0"/>
          <w:numId w:val="3"/>
        </w:numPr>
      </w:pPr>
      <w:r>
        <w:t>Математическая грамотность (</w:t>
      </w:r>
      <w:r w:rsidR="00AC336B">
        <w:t xml:space="preserve">очно-дистанционно, </w:t>
      </w:r>
      <w:r>
        <w:t>рук. Р.Л. Васильева)</w:t>
      </w:r>
    </w:p>
    <w:p w14:paraId="7E400005" w14:textId="45DEC45C" w:rsidR="00250E04" w:rsidRDefault="00250E04" w:rsidP="00250E04">
      <w:pPr>
        <w:pStyle w:val="a3"/>
        <w:numPr>
          <w:ilvl w:val="0"/>
          <w:numId w:val="3"/>
        </w:numPr>
      </w:pPr>
      <w:r>
        <w:t>Цифровая грамотность (</w:t>
      </w:r>
      <w:r w:rsidR="00AC336B">
        <w:t xml:space="preserve">дистанционно, </w:t>
      </w:r>
      <w:r>
        <w:t>рук. Ю.В. Шнайдер)</w:t>
      </w:r>
    </w:p>
    <w:p w14:paraId="2BFE0534" w14:textId="2D342C70" w:rsidR="00250E04" w:rsidRDefault="00250E04" w:rsidP="00250E04">
      <w:pPr>
        <w:pStyle w:val="a3"/>
        <w:numPr>
          <w:ilvl w:val="0"/>
          <w:numId w:val="3"/>
        </w:numPr>
      </w:pPr>
      <w:r>
        <w:t>Здоровьесберегающая грамотность (</w:t>
      </w:r>
      <w:r w:rsidR="00AC336B">
        <w:t xml:space="preserve">дистанционно, </w:t>
      </w:r>
      <w:r>
        <w:t>рук. Т.Н. Метёлкина)</w:t>
      </w:r>
    </w:p>
    <w:p w14:paraId="1C855DC5" w14:textId="0D847242" w:rsidR="00250E04" w:rsidRDefault="00250E04" w:rsidP="00250E04">
      <w:pPr>
        <w:pStyle w:val="a3"/>
        <w:numPr>
          <w:ilvl w:val="0"/>
          <w:numId w:val="3"/>
        </w:numPr>
      </w:pPr>
      <w:r>
        <w:t>Финансовая грамотность</w:t>
      </w:r>
      <w:r w:rsidR="00AC336B">
        <w:t>(дистанционно)</w:t>
      </w:r>
    </w:p>
    <w:p w14:paraId="4ED8F2FD" w14:textId="4EB35C24" w:rsidR="00250E04" w:rsidRDefault="00250E04">
      <w:r>
        <w:t>Реализация со 2 модуля:</w:t>
      </w:r>
    </w:p>
    <w:p w14:paraId="0A597633" w14:textId="3CFB7700" w:rsidR="00250E04" w:rsidRDefault="00250E04" w:rsidP="00250E04">
      <w:pPr>
        <w:pStyle w:val="a3"/>
        <w:numPr>
          <w:ilvl w:val="0"/>
          <w:numId w:val="4"/>
        </w:numPr>
      </w:pPr>
      <w:r>
        <w:t>Естественно-научная грамотность (</w:t>
      </w:r>
      <w:r w:rsidR="00AC336B">
        <w:t xml:space="preserve">очно, </w:t>
      </w:r>
      <w:r>
        <w:t>рук. И.В. Лаврентьева)</w:t>
      </w:r>
    </w:p>
    <w:p w14:paraId="4F035111" w14:textId="121BA028" w:rsidR="00250E04" w:rsidRDefault="00250E04" w:rsidP="00250E04">
      <w:pPr>
        <w:pStyle w:val="a3"/>
        <w:numPr>
          <w:ilvl w:val="0"/>
          <w:numId w:val="4"/>
        </w:numPr>
      </w:pPr>
      <w:r>
        <w:t>Новые профессии (</w:t>
      </w:r>
      <w:r w:rsidR="00AC336B">
        <w:t xml:space="preserve">дистанционно, </w:t>
      </w:r>
      <w:r>
        <w:t>рук. А.В. Бутенко)</w:t>
      </w:r>
    </w:p>
    <w:p w14:paraId="44D0CC73" w14:textId="7A1F617F" w:rsidR="00250E04" w:rsidRDefault="00250E04"/>
    <w:p w14:paraId="20EC4A5D" w14:textId="44353C14" w:rsidR="00A12F36" w:rsidRDefault="00A12F36">
      <w:r>
        <w:t>Вопросы можно задать</w:t>
      </w:r>
      <w:bookmarkStart w:id="0" w:name="_GoBack"/>
      <w:bookmarkEnd w:id="0"/>
      <w:r>
        <w:t xml:space="preserve"> руководителю ЦНППМ – </w:t>
      </w:r>
      <w:proofErr w:type="spellStart"/>
      <w:r>
        <w:t>Шевчуговой</w:t>
      </w:r>
      <w:proofErr w:type="spellEnd"/>
      <w:r>
        <w:t xml:space="preserve"> Екатерине Игоревне, +7 904 896 26 36</w:t>
      </w:r>
    </w:p>
    <w:p w14:paraId="00C5D1A0" w14:textId="77777777" w:rsidR="001E1DFB" w:rsidRPr="00A12F36" w:rsidRDefault="001E1DFB"/>
    <w:sectPr w:rsidR="001E1DFB" w:rsidRPr="00A1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3EC"/>
    <w:multiLevelType w:val="hybridMultilevel"/>
    <w:tmpl w:val="02DA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2560"/>
    <w:multiLevelType w:val="hybridMultilevel"/>
    <w:tmpl w:val="2E4E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F14C4"/>
    <w:multiLevelType w:val="hybridMultilevel"/>
    <w:tmpl w:val="A65C8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C3747"/>
    <w:multiLevelType w:val="hybridMultilevel"/>
    <w:tmpl w:val="C556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FB"/>
    <w:rsid w:val="001E1DFB"/>
    <w:rsid w:val="00250E04"/>
    <w:rsid w:val="00590C7E"/>
    <w:rsid w:val="00784403"/>
    <w:rsid w:val="00814E3E"/>
    <w:rsid w:val="009E114C"/>
    <w:rsid w:val="00A12F36"/>
    <w:rsid w:val="00AC336B"/>
    <w:rsid w:val="00AF30D8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C3EF"/>
  <w15:chartTrackingRefBased/>
  <w15:docId w15:val="{D26A720D-2876-469B-ACCE-80C8E6B4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DFB"/>
    <w:pPr>
      <w:keepNext/>
      <w:keepLines/>
      <w:suppressAutoHyphen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DF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a3">
    <w:name w:val="List Paragraph"/>
    <w:basedOn w:val="a"/>
    <w:uiPriority w:val="34"/>
    <w:qFormat/>
    <w:rsid w:val="00F809FE"/>
    <w:pPr>
      <w:ind w:left="720"/>
      <w:contextualSpacing/>
    </w:pPr>
  </w:style>
  <w:style w:type="character" w:styleId="a4">
    <w:name w:val="Strong"/>
    <w:basedOn w:val="a0"/>
    <w:uiPriority w:val="22"/>
    <w:qFormat/>
    <w:rsid w:val="00250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7A302A9A1AA40AC4661C426FB952C" ma:contentTypeVersion="12" ma:contentTypeDescription="Create a new document." ma:contentTypeScope="" ma:versionID="9808468f5c5b3766e077a96cfa519465">
  <xsd:schema xmlns:xsd="http://www.w3.org/2001/XMLSchema" xmlns:xs="http://www.w3.org/2001/XMLSchema" xmlns:p="http://schemas.microsoft.com/office/2006/metadata/properties" xmlns:ns3="e40f0c34-ab47-41b2-aeb2-d4ace8485d2a" targetNamespace="http://schemas.microsoft.com/office/2006/metadata/properties" ma:root="true" ma:fieldsID="344b146f5e14bbfa05b84fad6a7390c5" ns3:_="">
    <xsd:import namespace="e40f0c34-ab47-41b2-aeb2-d4ace8485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0c34-ab47-41b2-aeb2-d4ace8485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13F8FB-A827-4D0E-ADFB-F22687D7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f0c34-ab47-41b2-aeb2-d4ace8485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DEADC-E365-4387-80E1-5EDA88316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E7C14-E06E-4B4E-B15A-6AA2A4F90EEB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e40f0c34-ab47-41b2-aeb2-d4ace8485d2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Шевчугова Екатерина Игоревна</dc:creator>
  <cp:keywords/>
  <dc:description/>
  <cp:lastModifiedBy>Шевчугова Екатерина Игоревна</cp:lastModifiedBy>
  <cp:revision>5</cp:revision>
  <dcterms:created xsi:type="dcterms:W3CDTF">2024-05-14T03:10:00Z</dcterms:created>
  <dcterms:modified xsi:type="dcterms:W3CDTF">2024-05-17T10:37:00Z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0x0101000627A302A9A1AA40AC4661C426FB952C</vt:lpwstr>
  </property>
</Properties>
</file>